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Default="00D6094F" w:rsidP="00D6094F">
      <w:pPr>
        <w:pStyle w:val="Nagwek4"/>
        <w:spacing w:before="0" w:after="0"/>
        <w:ind w:left="4248" w:firstLine="708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BA4329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............../2019 - projekt</w:t>
      </w:r>
    </w:p>
    <w:p w:rsidR="000E2F2B" w:rsidRPr="00F10E3D" w:rsidRDefault="000E2F2B" w:rsidP="000E2F2B">
      <w:pPr>
        <w:tabs>
          <w:tab w:val="left" w:pos="3404"/>
        </w:tabs>
        <w:rPr>
          <w:rFonts w:ascii="Times New Roman" w:hAnsi="Times New Roman" w:cs="Times New Roman"/>
          <w:sz w:val="24"/>
        </w:rPr>
      </w:pPr>
      <w:r w:rsidRPr="00BA4329">
        <w:rPr>
          <w:rFonts w:ascii="Times New Roman" w:hAnsi="Times New Roman" w:cs="Times New Roman"/>
        </w:rPr>
        <w:tab/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zawar</w:t>
      </w:r>
      <w:r w:rsidR="00D6094F">
        <w:rPr>
          <w:rFonts w:ascii="Times New Roman" w:hAnsi="Times New Roman" w:cs="Times New Roman"/>
          <w:sz w:val="24"/>
        </w:rPr>
        <w:t>ta w dniu ..................2019</w:t>
      </w:r>
      <w:r w:rsidRPr="00F10E3D">
        <w:rPr>
          <w:rFonts w:ascii="Times New Roman" w:hAnsi="Times New Roman" w:cs="Times New Roman"/>
          <w:sz w:val="24"/>
        </w:rPr>
        <w:t xml:space="preserve"> r. w Poczesnej pomiędzy: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b/>
          <w:sz w:val="24"/>
        </w:rPr>
        <w:t xml:space="preserve">Gminą Poczesna </w:t>
      </w:r>
      <w:r w:rsidRPr="00F10E3D">
        <w:rPr>
          <w:rFonts w:ascii="Times New Roman" w:hAnsi="Times New Roman" w:cs="Times New Roman"/>
          <w:sz w:val="24"/>
        </w:rPr>
        <w:t xml:space="preserve">z siedzibą przy </w:t>
      </w:r>
      <w:r w:rsidR="00CF2C1A">
        <w:rPr>
          <w:rFonts w:ascii="Times New Roman" w:hAnsi="Times New Roman" w:cs="Times New Roman"/>
          <w:b/>
          <w:sz w:val="24"/>
        </w:rPr>
        <w:t>ul. Wolności 2 , 42-262 Poczesna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reprezentowaną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Wójta Gminy – </w:t>
      </w:r>
      <w:r w:rsidR="00CF2C1A">
        <w:rPr>
          <w:rFonts w:ascii="Times New Roman" w:hAnsi="Times New Roman" w:cs="Times New Roman"/>
          <w:sz w:val="24"/>
        </w:rPr>
        <w:t>Krzysztofa Ujmę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przy kontrasygnacie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Skarbnika Gminy –  </w:t>
      </w:r>
      <w:r w:rsidR="00CF2C1A">
        <w:rPr>
          <w:rFonts w:ascii="Times New Roman" w:hAnsi="Times New Roman" w:cs="Times New Roman"/>
          <w:sz w:val="24"/>
        </w:rPr>
        <w:t>Haliny Paruzel -Tkacz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zwaną dalej w treści umowy </w:t>
      </w:r>
      <w:r w:rsidRPr="00F10E3D">
        <w:rPr>
          <w:rFonts w:ascii="Times New Roman" w:hAnsi="Times New Roman" w:cs="Times New Roman"/>
          <w:b/>
          <w:sz w:val="24"/>
        </w:rPr>
        <w:t>Zamawiającym,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a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.................................................z siedzibą w ................................ przy ul. ..................................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b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reprezentowanym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zwanym dalej w treści umowy </w:t>
      </w:r>
      <w:r w:rsidRPr="00F10E3D">
        <w:rPr>
          <w:rFonts w:ascii="Times New Roman" w:hAnsi="Times New Roman" w:cs="Times New Roman"/>
          <w:b/>
          <w:sz w:val="24"/>
        </w:rPr>
        <w:t>Wykonawcą</w:t>
      </w:r>
    </w:p>
    <w:p w:rsidR="000E2F2B" w:rsidRDefault="000E2F2B" w:rsidP="000E2F2B">
      <w:pPr>
        <w:ind w:firstLine="1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ind w:firstLine="1"/>
        <w:jc w:val="center"/>
        <w:rPr>
          <w:rFonts w:ascii="Ebrima" w:hAnsi="Ebrima" w:cs="Ebrima"/>
          <w:b/>
          <w:bCs/>
          <w:szCs w:val="22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1.Przedmiot Umowy</w:t>
      </w: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467C67" w:rsidRDefault="000E2F2B" w:rsidP="00467C67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Przedmiotem niniejszej Umowy jest dos</w:t>
      </w:r>
      <w:r>
        <w:rPr>
          <w:rFonts w:ascii="Times New Roman" w:hAnsi="Times New Roman" w:cs="Times New Roman"/>
          <w:color w:val="0D0D0D"/>
          <w:sz w:val="24"/>
        </w:rPr>
        <w:t>tawa</w:t>
      </w:r>
      <w:r w:rsidR="00467C67">
        <w:rPr>
          <w:rFonts w:ascii="Times New Roman" w:hAnsi="Times New Roman" w:cs="Times New Roman"/>
          <w:color w:val="0D0D0D"/>
          <w:sz w:val="24"/>
        </w:rPr>
        <w:t xml:space="preserve"> </w:t>
      </w:r>
      <w:r w:rsidRPr="00467C67">
        <w:rPr>
          <w:rFonts w:ascii="Times New Roman" w:hAnsi="Times New Roman" w:cs="Times New Roman"/>
          <w:sz w:val="24"/>
        </w:rPr>
        <w:t>fabrycznie nowego samochodu dostawczego do 3,5 t</w:t>
      </w:r>
      <w:r w:rsidR="00467C67">
        <w:rPr>
          <w:rStyle w:val="Odwoanieprzypisudolnego"/>
          <w:rFonts w:ascii="Times New Roman" w:hAnsi="Times New Roman" w:cs="Times New Roman"/>
          <w:sz w:val="24"/>
        </w:rPr>
        <w:t xml:space="preserve"> </w:t>
      </w:r>
      <w:r w:rsidR="00507A84">
        <w:rPr>
          <w:rFonts w:ascii="Times New Roman" w:hAnsi="Times New Roman" w:cs="Times New Roman"/>
          <w:sz w:val="24"/>
        </w:rPr>
        <w:t xml:space="preserve">z nadwoziem skrzynia </w:t>
      </w:r>
      <w:bookmarkStart w:id="0" w:name="_GoBack"/>
      <w:bookmarkEnd w:id="0"/>
      <w:r w:rsidR="00467C67">
        <w:rPr>
          <w:rFonts w:ascii="Times New Roman" w:hAnsi="Times New Roman" w:cs="Times New Roman"/>
          <w:sz w:val="24"/>
        </w:rPr>
        <w:t>na potrzeby Urzędu Gminy Poczesna ul. Wolności, 42-262 Poczesna</w:t>
      </w:r>
    </w:p>
    <w:p w:rsidR="000E2F2B" w:rsidRPr="000E2F2B" w:rsidRDefault="000E2F2B" w:rsidP="00400E16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marki: </w:t>
      </w:r>
      <w:r w:rsidR="00400E16">
        <w:rPr>
          <w:rFonts w:ascii="Times New Roman" w:hAnsi="Times New Roman" w:cs="Times New Roman"/>
          <w:color w:val="0D0D0D"/>
          <w:sz w:val="24"/>
        </w:rPr>
        <w:t>………………………………………</w:t>
      </w:r>
      <w:r w:rsidRPr="000E2F2B">
        <w:rPr>
          <w:rFonts w:ascii="Times New Roman" w:hAnsi="Times New Roman" w:cs="Times New Roman"/>
          <w:color w:val="0D0D0D"/>
          <w:sz w:val="24"/>
        </w:rPr>
        <w:t xml:space="preserve">…......................................................, typ: ….......................................................... (dalej: „Samochód”) oraz wykonanie pozostałych świadczeń wskazanych w niniejszej Umowie oraz załącznikach do niej. 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Zamawiający zleca, a Wykonawca przyjmuje do wykonania Przedmiot Umowy określony w ust. 1.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 Umowy został szczegółowo określony w Specyfikacji Istotnych Warunków Zamówienia (dalej: „SIWZ”) z dnia …............................. oraz w ofercie Wykonawcy z dnia ........................................</w:t>
      </w:r>
      <w:r w:rsidR="008E5CB7">
        <w:rPr>
          <w:rFonts w:ascii="Times New Roman" w:hAnsi="Times New Roman" w:cs="Times New Roman"/>
          <w:color w:val="0D0D0D"/>
          <w:sz w:val="24"/>
        </w:rPr>
        <w:t xml:space="preserve">..., które stanowią załączniki </w:t>
      </w:r>
      <w:r w:rsidRPr="000E2F2B">
        <w:rPr>
          <w:rFonts w:ascii="Times New Roman" w:hAnsi="Times New Roman" w:cs="Times New Roman"/>
          <w:color w:val="0D0D0D"/>
          <w:sz w:val="24"/>
        </w:rPr>
        <w:t>do niniejszej Umowy.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oświadcza, że jest właścicielem wyżej wymienionego Samochodu, posiada prawo swobodnego nim dysponowania oraz, że Samochód nie jest dotknięty żadną wadą fizyczną, a także żadną wadą prawną, w szczególności nie jest obciążony prawami osób trzecich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zapewnia, że Samochód jest objęty gwarancją producenta szczegółowo opisaną w § 4, a także spełnia wymagania wynikające z obowiązujących przepisów prawa oraz jest zgodny z obowiązującymi normami i warunkami określonymi w dokumentach, o których mowa w ust. 3.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W ramach niniejszej Umowy Wykonawca, zobowiązany jest nadto do dostarczenia Samochodu na własny koszt i ryzyko do miejsca spełnienia świadczenia oraz wydania go Zamawiającemu wraz z wszystkimi wymaganymi dokumentami. Miejscem spełnienia świadczenia jest: </w:t>
      </w:r>
      <w:r w:rsidR="008E5CB7">
        <w:rPr>
          <w:rFonts w:ascii="Times New Roman" w:hAnsi="Times New Roman" w:cs="Times New Roman"/>
          <w:color w:val="0D0D0D"/>
          <w:sz w:val="24"/>
        </w:rPr>
        <w:t>Urząd Gmi</w:t>
      </w:r>
      <w:r w:rsidR="00177750">
        <w:rPr>
          <w:rFonts w:ascii="Times New Roman" w:hAnsi="Times New Roman" w:cs="Times New Roman"/>
          <w:color w:val="0D0D0D"/>
          <w:sz w:val="24"/>
        </w:rPr>
        <w:t>ny P</w:t>
      </w:r>
      <w:r w:rsidR="0029336C">
        <w:rPr>
          <w:rFonts w:ascii="Times New Roman" w:hAnsi="Times New Roman" w:cs="Times New Roman"/>
          <w:color w:val="0D0D0D"/>
          <w:sz w:val="24"/>
        </w:rPr>
        <w:t>oczesna, ul. Wolności 2, 42-</w:t>
      </w:r>
      <w:r w:rsidR="008E5CB7">
        <w:rPr>
          <w:rFonts w:ascii="Times New Roman" w:hAnsi="Times New Roman" w:cs="Times New Roman"/>
          <w:color w:val="0D0D0D"/>
          <w:sz w:val="24"/>
        </w:rPr>
        <w:t>262 Poczesna</w:t>
      </w:r>
      <w:r w:rsidRPr="000E2F2B">
        <w:rPr>
          <w:rFonts w:ascii="Times New Roman" w:hAnsi="Times New Roman" w:cs="Times New Roman"/>
          <w:color w:val="0D0D0D"/>
          <w:sz w:val="24"/>
        </w:rPr>
        <w:t>( dokładne miejsce do uzgodnienia z osobą podaną do kontaktów).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Wraz z dostawą Samochodu, Wykonawca zobowiązany jest dostarczyć i wydać Zamawiającemu: </w:t>
      </w:r>
    </w:p>
    <w:p w:rsidR="000E2F2B" w:rsidRPr="000E2F2B" w:rsidRDefault="000E2F2B" w:rsidP="000E2F2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lastRenderedPageBreak/>
        <w:t xml:space="preserve">kartę pojazdu, </w:t>
      </w:r>
    </w:p>
    <w:p w:rsidR="000E2F2B" w:rsidRPr="000E2F2B" w:rsidRDefault="000E2F2B" w:rsidP="000E2F2B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instrukcję obsługi i konserwacji, dokumenty gwarancyjne oraz wszelkie inne dokumenty pozwalające Zamawiającemu na rejestrację Samochodu na terenie Polski i korzystanie z Samochodu zgodnie z prawem oraz zgodnie z jego technicznym i gospodarczym przeznaczeniem. Wydanie Zamawiającemu dokumentów, o których mowa w niniejszym punkcie, wymaga pisemnego potwierdzenia w treści protokołu odbioru przez upoważnionego przedstawiciela Zamawiającego. Wszystkie przekazywane Zamawiającemu dokumenty muszą być sporządzone w języku polskim lub przetłumaczone na język polski,</w:t>
      </w:r>
    </w:p>
    <w:p w:rsidR="000E2F2B" w:rsidRPr="000E2F2B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Wykonawca zobowiązany jest także do wykonania na własny koszt przeglądu „zerowego”, co zostanie odnotowane w książce serwisowej Samochodu, jeżeli taki przegląd jest wymagany zgodnie z warunkami gwarancji producenta Samochodu.</w:t>
      </w:r>
    </w:p>
    <w:p w:rsidR="000E2F2B" w:rsidRPr="000E2F2B" w:rsidRDefault="000E2F2B" w:rsidP="008E5CB7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tabs>
          <w:tab w:val="left" w:pos="360"/>
        </w:tabs>
        <w:ind w:left="720"/>
        <w:jc w:val="both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2.Termin wykonania Przedmiotu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Przedmiot Umowy zostanie wykonany w terminie ……………….. od dnia zawarcia niniejszej Umowy.</w:t>
      </w: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 dokładnym terminie dostawy Wykonawca zobowiązany jest zawiadomić Zamawiającego z co najmniej 3 dniowym wyprzedzeniem.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termin wykonania Umowy uważa się dzień podpisania przez obie Strony bez zastrzeżeń protokołu odbioru Samochodu.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Odbiór Samochodu zostanie poprzedzony sprawdzeniem poprawności jego działania przy udziale przedstawiciela Wykonawcy i Zamawiającego. Zamawiający w szczególności zastrzega sobie prawo sprawdzenia parametrów technicznych dostarczonego przez Wykonawcę Samochodu, braku widocznych śladów uszkodzeń i prawidłowego działania wszystkich urządzeń zainstalowanych w Samochodzie, w celu zbadania jego zgodności z wymaganymi określonymi w SIWZ oraz Ofercie Wykonawcy.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 przypadku stwierdzenia podczas odbioru Samochodu występowania jakichkolwiek wad Samochodu lub niedostarczenia przez Wykonawcę wszystkich wymaganych w treści niniejszej Umowy elementów wyposażenia lub dokumentów, Zamawiający może odstąpić od podpisania protokołu odbioru. W takim przypadku Zamawiający przekaże Wykonawcy zastrzeżenia lub wskaże wady do usunięcia, które Wykonawca usunie w terminie nie dłuższym niż 7 dni.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Po usunięciu wad lub dokonaniu niezbędnych zmian i uzupełnień, Samochód podlega ponownemu odbiorowi zgodnie z procedurą określoną w niniejszym paragrafie.</w:t>
      </w:r>
    </w:p>
    <w:p w:rsidR="000E2F2B" w:rsidRPr="000E2F2B" w:rsidRDefault="000E2F2B" w:rsidP="000E2F2B">
      <w:pPr>
        <w:numPr>
          <w:ilvl w:val="0"/>
          <w:numId w:val="3"/>
        </w:numPr>
        <w:tabs>
          <w:tab w:val="left" w:pos="1620"/>
          <w:tab w:val="left" w:pos="66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Własność Samochodu jak również ryzyko zniszczenia, kradzieży, uszkodzenia, przypadkowej utraty Samochodu lub wystąpienia innych zdarzeń losowych, przechodzi na Zamawiającego po dokonaniu odbioru i wydaniu Samochodu Zamawiającemu.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3. Wynagrodzenie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według stawki 23% w kwocie  </w:t>
      </w:r>
      <w:r w:rsidRPr="000E2F2B">
        <w:rPr>
          <w:rFonts w:ascii="Times New Roman" w:hAnsi="Times New Roman" w:cs="Times New Roman"/>
          <w:sz w:val="24"/>
        </w:rPr>
        <w:t>…………………..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zł, co daje łączną kwotę wynagrodzenia brutto: …............................................ (słownie: …........................)</w:t>
      </w: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lastRenderedPageBreak/>
        <w:t>Wynagrodzenie nie podlega waloryzacji. Za wykonanie Przedmiotu Umowy Wykonawca nie może żądać wyższej kwoty od wskazanej w ust. 1.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>Wynagrodzenie, o którym mowa w ust. 1  Zamawiający zapłaci Wykonawcy przelewem na rachunek bankowy w terminie 21 dni</w:t>
      </w:r>
      <w:r w:rsidRPr="000E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2B">
        <w:rPr>
          <w:rFonts w:ascii="Times New Roman" w:hAnsi="Times New Roman" w:cs="Times New Roman"/>
          <w:sz w:val="24"/>
          <w:szCs w:val="24"/>
        </w:rPr>
        <w:t>od dnia podpisania przez obie Strony protokołu odbioru Samochodu, o którym mowa w § 2 na podstawie prawidłowo wystawionej i doręczonej Zamawiającemu faktury VAT.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</w:t>
      </w:r>
      <w:r w:rsidR="008E5CB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E5CB7" w:rsidRPr="008E5CB7" w:rsidRDefault="008E5CB7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 w:rsidRPr="008E5CB7">
        <w:rPr>
          <w:sz w:val="24"/>
          <w:szCs w:val="24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0E2F2B" w:rsidRPr="008E5CB7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4. Rękojmia i gwarancja</w:t>
      </w:r>
    </w:p>
    <w:p w:rsidR="000E2F2B" w:rsidRPr="000E2F2B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Samochód objęty jest gwarancją</w:t>
      </w:r>
      <w:r w:rsidR="00400E16">
        <w:rPr>
          <w:rFonts w:ascii="Times New Roman" w:hAnsi="Times New Roman" w:cs="Times New Roman"/>
          <w:sz w:val="24"/>
        </w:rPr>
        <w:t>…………………….</w:t>
      </w:r>
      <w:r w:rsidRPr="000E2F2B">
        <w:rPr>
          <w:rFonts w:ascii="Times New Roman" w:hAnsi="Times New Roman" w:cs="Times New Roman"/>
          <w:sz w:val="24"/>
        </w:rPr>
        <w:t xml:space="preserve"> produce</w:t>
      </w:r>
      <w:r w:rsidR="00400E16">
        <w:rPr>
          <w:rFonts w:ascii="Times New Roman" w:hAnsi="Times New Roman" w:cs="Times New Roman"/>
          <w:sz w:val="24"/>
        </w:rPr>
        <w:t>nta Samochodu.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wykonywać uprawnienia z tytułu gwarancji niezależnie od uprawnień z tytułu rękojmi za wady Samochodu.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Okres gwarancji i odpowiedzialności Wykonawcy z tytułu rękojmi rozpoczyna się z dniem podpisania przez Strony protokołu odbioru, o którym mowa w § 2 Umowy.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Naprawy gwarancyjne będą wykonywane w Autoryzowanych Stacjach Obsługi Samochodów danego producenta (ASO). Wykaz ASO do wykonywania napraw gwarancyjnych Samochodu na koszt Wykonawcy zostanie dołączony do dokumentów gwarancyjnych, o których mowa w § 1 ust. 7 pkt. c. 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Wykonawca na cały czas wykonywania napraw gwarancyjnych zapewni Zamawiającemu możliwość bezpłatnego korzystania z samochodu zastępczeg</w:t>
      </w:r>
      <w:r w:rsidR="00B75CB7">
        <w:rPr>
          <w:rFonts w:ascii="Times New Roman" w:hAnsi="Times New Roman" w:cs="Times New Roman"/>
          <w:sz w:val="24"/>
        </w:rPr>
        <w:t>o o podobnym przeznaczeniu, jak</w:t>
      </w:r>
      <w:r w:rsidRPr="000E2F2B">
        <w:rPr>
          <w:rFonts w:ascii="Times New Roman" w:hAnsi="Times New Roman" w:cs="Times New Roman"/>
          <w:sz w:val="24"/>
        </w:rPr>
        <w:t xml:space="preserve"> Przedmiot Umowy.</w:t>
      </w:r>
    </w:p>
    <w:p w:rsidR="000E2F2B" w:rsidRPr="000E2F2B" w:rsidRDefault="000E2F2B" w:rsidP="000E2F2B">
      <w:pPr>
        <w:numPr>
          <w:ilvl w:val="0"/>
          <w:numId w:val="5"/>
        </w:num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Naprawy gwarancyjne będą wykonywane zgodnie z zaleceniem producenta dostarczonego Samochodu.</w:t>
      </w:r>
    </w:p>
    <w:p w:rsidR="000E2F2B" w:rsidRPr="000E2F2B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5. Kary umowne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Strony ustanawiają odpowiedzialność za niewykonanie lub nienależyte wykonanie Umowy w formie kar umownych.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Wykonawca zapłaci Zamawiającemu kary umowne: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opóźnienie w wykonaniu Przedmiotu Umowy w wysokości 0,1% wynagrodzenia brutto określonego w § 3 ust. 1 za każdy dzień opóźnienia,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W przypadku poniesienia przez Zamawiającego szkody przewyższającej wartość zastrzeżonej kary umownej oraz w innych wypadkach niewykonania lub nienależytego wykonania Umowy przez Wykonawcę, Zamawiający może dochodzić odszkodowania </w:t>
      </w:r>
      <w:r w:rsidRPr="000E2F2B">
        <w:rPr>
          <w:rFonts w:ascii="Times New Roman" w:hAnsi="Times New Roman" w:cs="Times New Roman"/>
          <w:sz w:val="24"/>
        </w:rPr>
        <w:lastRenderedPageBreak/>
        <w:t>na zasadach ogólnych wynikających z Kodeksu Cywilnego, przenoszącego wysokość zastrzeżonych kar umownych.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6. Odstąpienie od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ma prawo do odstąpienia od Umowy także w przypadku: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nieprzystąpi</w:t>
      </w:r>
      <w:r w:rsidR="00177750">
        <w:rPr>
          <w:rFonts w:ascii="Times New Roman" w:hAnsi="Times New Roman" w:cs="Times New Roman"/>
          <w:sz w:val="24"/>
        </w:rPr>
        <w:t xml:space="preserve">enia przez Wykonawcę do wydania </w:t>
      </w:r>
      <w:r w:rsidRPr="000E2F2B">
        <w:rPr>
          <w:rFonts w:ascii="Times New Roman" w:hAnsi="Times New Roman" w:cs="Times New Roman"/>
          <w:sz w:val="24"/>
        </w:rPr>
        <w:t xml:space="preserve">Samochodu w terminie, o którym mowa w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1,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nieusunięcia przez Wykonawcę stwierdzonych podczas odbioru Samochodu uchybień, w terminie wskazanym w § 2 ust. 5. 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skorzystać z prawa do odstąpienia od Umowy, o którym mowa w ust. 2 pkt. a oraz b w terminie 14 dni licząc od dnia uchybienia przez Wykonawcę term</w:t>
      </w:r>
      <w:r w:rsidR="008E5CB7">
        <w:rPr>
          <w:rFonts w:ascii="Times New Roman" w:hAnsi="Times New Roman" w:cs="Times New Roman"/>
          <w:sz w:val="24"/>
        </w:rPr>
        <w:t xml:space="preserve">inowi wskazanemu odpowiednio w </w:t>
      </w:r>
      <w:r w:rsidRPr="000E2F2B">
        <w:rPr>
          <w:rFonts w:ascii="Times New Roman" w:hAnsi="Times New Roman" w:cs="Times New Roman"/>
          <w:sz w:val="24"/>
        </w:rPr>
        <w:t xml:space="preserve">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 lub w § 2 ust. 5. Odstąpienie od Umowy winno nastąpić na piśmie. W takim wypadku Zamawiającemu przysługuje roszczenie o zapłatę kary umownej zgodnie z </w:t>
      </w:r>
      <w:r w:rsidRPr="000E2F2B">
        <w:rPr>
          <w:rFonts w:ascii="Times New Roman" w:eastAsia="Times New Roman" w:hAnsi="Times New Roman" w:cs="Times New Roman"/>
          <w:sz w:val="24"/>
        </w:rPr>
        <w:t>§ 5 ust. 2 pkt. b Umowy.</w:t>
      </w:r>
    </w:p>
    <w:p w:rsidR="000E2F2B" w:rsidRPr="000E2F2B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7. Osoby uprawnione do kontaktu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Osobami uprawnionymi po stronie Zamawiającego do kontaktu z Wykonawcą są: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Osobami uprawnionymi po stronie Wykonawcy do kontaktu z Zamawiającym są: 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ab/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8. Rozstrzygnięcie sporów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:rsidR="008E5CB7" w:rsidRPr="000E2F2B" w:rsidRDefault="008E5CB7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pStyle w:val="Tekstpodstawowy31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9. Zmiany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00E16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E16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400E16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w zakresie wysokości wynagrodzenia - w przypadku zmiany stawki podatku VAT, w odniesieniu do tej części wynagrodzenia której zmiana dotyczy, w wysokości wynikającej ze zmienionej stawki podatku;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lastRenderedPageBreak/>
        <w:t>b). w zakresie wyeliminowania oczywistych omyłek pisarskich i rachunkowych.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Katalog zmian Umowy, o których mowa</w:t>
      </w:r>
      <w:r w:rsidR="00400E16"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w ust. 1 </w:t>
      </w:r>
      <w:r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Nie stanowią zmiany Umowy: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zmiana danych związanych z obsługą administracyjno-organizacyjną Umowy,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zmiany danych teleadresowych, zmiany osób wskazanych do kontaktów między Stronami.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Wszelkie zmiany i uzupełnienia treści umowy wymagają formy pisemnej w postaci aneksu podpisanego przez obie Strony pod rygorem nieważności.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10. Postanowienia końcowe</w:t>
      </w:r>
    </w:p>
    <w:p w:rsidR="000E2F2B" w:rsidRPr="000E2F2B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Wszelkie załączniki stanowią integralną część niniejszej Umowy.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Umowę sporządzono w dwóch jednobrzmiących egzemplarzach, po jednym dla każdej ze Stron.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400E16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Strony zobowiązują się do zachowania w tajemnicy postanowień Umowy, poza przypadkami uzasadnionymi obowiązkami wynikającymi z przepisów prawa </w:t>
      </w:r>
    </w:p>
    <w:p w:rsidR="000E2F2B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Ebrima" w:hAnsi="Ebrima" w:cs="Ebrima"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b/>
          <w:bCs/>
          <w:spacing w:val="-6"/>
          <w:szCs w:val="22"/>
        </w:rPr>
        <w:t>Zamawiający:</w:t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  <w:t>Wykonawca:</w:t>
      </w: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 w:rsidR="00400E16">
        <w:rPr>
          <w:rFonts w:ascii="Ebrima" w:hAnsi="Ebrima" w:cs="Ebrima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E2" w:rsidRDefault="003240E2" w:rsidP="000E2F2B">
      <w:r>
        <w:separator/>
      </w:r>
    </w:p>
  </w:endnote>
  <w:endnote w:type="continuationSeparator" w:id="0">
    <w:p w:rsidR="003240E2" w:rsidRDefault="003240E2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E2" w:rsidRDefault="003240E2" w:rsidP="000E2F2B">
      <w:r>
        <w:separator/>
      </w:r>
    </w:p>
  </w:footnote>
  <w:footnote w:type="continuationSeparator" w:id="0">
    <w:p w:rsidR="003240E2" w:rsidRDefault="003240E2" w:rsidP="000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0"/>
    <w:rsid w:val="000B29C3"/>
    <w:rsid w:val="000C6CB1"/>
    <w:rsid w:val="000E2F2B"/>
    <w:rsid w:val="00177750"/>
    <w:rsid w:val="0029336C"/>
    <w:rsid w:val="003240E2"/>
    <w:rsid w:val="00400E16"/>
    <w:rsid w:val="00467C67"/>
    <w:rsid w:val="0048344F"/>
    <w:rsid w:val="00507A84"/>
    <w:rsid w:val="00645DDF"/>
    <w:rsid w:val="00791219"/>
    <w:rsid w:val="008E5CB7"/>
    <w:rsid w:val="0099304D"/>
    <w:rsid w:val="00B36430"/>
    <w:rsid w:val="00B75CB7"/>
    <w:rsid w:val="00CA6836"/>
    <w:rsid w:val="00CF2C1A"/>
    <w:rsid w:val="00D6094F"/>
    <w:rsid w:val="00ED3E93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94C6-E003-498C-957B-E3B17CE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CBB4-D72B-4976-84E9-960C8372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1631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13</cp:revision>
  <cp:lastPrinted>2019-02-04T12:50:00Z</cp:lastPrinted>
  <dcterms:created xsi:type="dcterms:W3CDTF">2019-01-09T11:39:00Z</dcterms:created>
  <dcterms:modified xsi:type="dcterms:W3CDTF">2019-02-04T13:30:00Z</dcterms:modified>
</cp:coreProperties>
</file>